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2831" w14:textId="77777777" w:rsidR="00761D76" w:rsidRDefault="00761D76">
      <w:pPr>
        <w:widowControl w:val="0"/>
        <w:spacing w:line="240" w:lineRule="auto"/>
        <w:ind w:right="306"/>
        <w:rPr>
          <w:rFonts w:ascii="Georgia" w:eastAsia="Georgia" w:hAnsi="Georgia" w:cs="Georgia"/>
          <w:b/>
          <w:color w:val="000000"/>
          <w:sz w:val="20"/>
          <w:szCs w:val="20"/>
        </w:rPr>
        <w:sectPr w:rsidR="00761D76">
          <w:headerReference w:type="default" r:id="rId6"/>
          <w:footerReference w:type="default" r:id="rId7"/>
          <w:pgSz w:w="11920" w:h="16840"/>
          <w:pgMar w:top="750" w:right="1724" w:bottom="776" w:left="1448" w:header="0" w:footer="720" w:gutter="0"/>
          <w:pgNumType w:start="1"/>
          <w:cols w:num="2" w:space="708" w:equalWidth="0">
            <w:col w:w="4380" w:space="0"/>
            <w:col w:w="4380" w:space="0"/>
          </w:cols>
        </w:sectPr>
      </w:pPr>
    </w:p>
    <w:p w14:paraId="0EF7BB2E" w14:textId="77777777" w:rsidR="00761D76" w:rsidRDefault="00000000">
      <w:pPr>
        <w:widowControl w:val="0"/>
        <w:spacing w:before="668" w:line="240" w:lineRule="auto"/>
        <w:jc w:val="center"/>
        <w:rPr>
          <w:rFonts w:ascii="Georgia" w:eastAsia="Georgia" w:hAnsi="Georgia" w:cs="Georgia"/>
          <w:b/>
          <w:sz w:val="36"/>
          <w:szCs w:val="36"/>
        </w:rPr>
      </w:pPr>
      <w:r>
        <w:rPr>
          <w:rFonts w:ascii="Georgia" w:eastAsia="Georgia" w:hAnsi="Georgia" w:cs="Georgia"/>
          <w:b/>
          <w:sz w:val="36"/>
          <w:szCs w:val="36"/>
        </w:rPr>
        <w:t>Mängelrügen</w:t>
      </w:r>
    </w:p>
    <w:p w14:paraId="50D487A3" w14:textId="77777777" w:rsidR="00761D76" w:rsidRDefault="00761D76">
      <w:pPr>
        <w:rPr>
          <w:rFonts w:ascii="Georgia" w:eastAsia="Georgia" w:hAnsi="Georgia" w:cs="Georgia"/>
          <w:sz w:val="20"/>
          <w:szCs w:val="20"/>
        </w:rPr>
      </w:pPr>
    </w:p>
    <w:p w14:paraId="04644D56" w14:textId="77777777" w:rsidR="00761D76" w:rsidRDefault="00000000">
      <w:pPr>
        <w:ind w:left="141"/>
        <w:jc w:val="both"/>
        <w:rPr>
          <w:rFonts w:ascii="Georgia" w:eastAsia="Georgia" w:hAnsi="Georgia" w:cs="Georgia"/>
          <w:sz w:val="18"/>
          <w:szCs w:val="18"/>
        </w:rPr>
      </w:pPr>
      <w:r>
        <w:rPr>
          <w:rFonts w:ascii="Georgia" w:eastAsia="Georgia" w:hAnsi="Georgia" w:cs="Georgia"/>
          <w:sz w:val="18"/>
          <w:szCs w:val="18"/>
        </w:rPr>
        <w:t>Füllen Sie dieses Formular aus und legen Sie es der Ware nur bei, wenn Sie die Ware wegen eines Mangels reklamieren wollen. Das Formular ist auszudrucken, zu unterschreiben und eingescannt an info@woofney.de zu senden und zusammen mit einer Kopie der Warenrechnung in das Paket mit der zurückgesandten Ware zu legen.</w:t>
      </w:r>
    </w:p>
    <w:p w14:paraId="16F79CE8" w14:textId="77777777" w:rsidR="00761D76" w:rsidRDefault="00000000">
      <w:pPr>
        <w:widowControl w:val="0"/>
        <w:spacing w:before="333" w:line="360" w:lineRule="auto"/>
        <w:ind w:left="141" w:right="592" w:hanging="15"/>
        <w:jc w:val="both"/>
        <w:rPr>
          <w:rFonts w:ascii="Georgia" w:eastAsia="Georgia" w:hAnsi="Georgia" w:cs="Georgia"/>
          <w:sz w:val="18"/>
          <w:szCs w:val="18"/>
        </w:rPr>
      </w:pPr>
      <w:r>
        <w:rPr>
          <w:rFonts w:ascii="Georgia" w:eastAsia="Georgia" w:hAnsi="Georgia" w:cs="Georgia"/>
          <w:sz w:val="18"/>
          <w:szCs w:val="18"/>
        </w:rPr>
        <w:t>Lieferadresse: Mit einer beliebigen Methode an diese Adresse versenden:</w:t>
      </w:r>
    </w:p>
    <w:p w14:paraId="344B40C1" w14:textId="1D2BB9D8" w:rsidR="00761D76" w:rsidRDefault="00000000">
      <w:pPr>
        <w:widowControl w:val="0"/>
        <w:spacing w:before="333" w:line="360" w:lineRule="auto"/>
        <w:ind w:left="141" w:right="592" w:hanging="15"/>
        <w:jc w:val="both"/>
        <w:rPr>
          <w:rFonts w:ascii="Georgia" w:eastAsia="Georgia" w:hAnsi="Georgia" w:cs="Georgia"/>
          <w:b/>
          <w:sz w:val="18"/>
          <w:szCs w:val="18"/>
        </w:rPr>
      </w:pPr>
      <w:r>
        <w:rPr>
          <w:rFonts w:ascii="Georgia" w:eastAsia="Georgia" w:hAnsi="Georgia" w:cs="Georgia"/>
          <w:b/>
          <w:sz w:val="18"/>
          <w:szCs w:val="18"/>
        </w:rPr>
        <w:t>Woofney s.r.o., Areál PAI, Lidická 207, Beroun, 26</w:t>
      </w:r>
      <w:r w:rsidR="007F0A02">
        <w:rPr>
          <w:rFonts w:ascii="Georgia" w:eastAsia="Georgia" w:hAnsi="Georgia" w:cs="Georgia"/>
          <w:b/>
          <w:sz w:val="18"/>
          <w:szCs w:val="18"/>
        </w:rPr>
        <w:t>6</w:t>
      </w:r>
      <w:r>
        <w:rPr>
          <w:rFonts w:ascii="Georgia" w:eastAsia="Georgia" w:hAnsi="Georgia" w:cs="Georgia"/>
          <w:b/>
          <w:sz w:val="18"/>
          <w:szCs w:val="18"/>
        </w:rPr>
        <w:t xml:space="preserve"> 01, Tschechische Republik</w:t>
      </w:r>
    </w:p>
    <w:p w14:paraId="46000919" w14:textId="77777777" w:rsidR="00761D76" w:rsidRDefault="00000000">
      <w:pPr>
        <w:widowControl w:val="0"/>
        <w:spacing w:before="333" w:line="360" w:lineRule="auto"/>
        <w:ind w:left="141" w:right="592" w:hanging="15"/>
        <w:jc w:val="both"/>
        <w:rPr>
          <w:rFonts w:ascii="Georgia" w:eastAsia="Georgia" w:hAnsi="Georgia" w:cs="Georgia"/>
          <w:sz w:val="18"/>
          <w:szCs w:val="18"/>
        </w:rPr>
      </w:pPr>
      <w:r>
        <w:rPr>
          <w:rFonts w:ascii="Georgia" w:eastAsia="Georgia" w:hAnsi="Georgia" w:cs="Georgia"/>
          <w:sz w:val="18"/>
          <w:szCs w:val="18"/>
        </w:rPr>
        <w:t xml:space="preserve"> Bitte geben Sie beim Senden unsere Telefonnummer an: +420 704 155 996</w:t>
      </w:r>
    </w:p>
    <w:p w14:paraId="0A69EDE2" w14:textId="77777777" w:rsidR="00761D76" w:rsidRDefault="00761D76">
      <w:pPr>
        <w:ind w:left="141"/>
        <w:jc w:val="both"/>
        <w:rPr>
          <w:rFonts w:ascii="Georgia" w:eastAsia="Georgia" w:hAnsi="Georgia" w:cs="Georgia"/>
          <w:sz w:val="18"/>
          <w:szCs w:val="18"/>
        </w:rPr>
      </w:pPr>
    </w:p>
    <w:p w14:paraId="1CD7BCDD" w14:textId="77777777" w:rsidR="00761D76" w:rsidRDefault="00761D76">
      <w:pPr>
        <w:ind w:firstLine="141"/>
        <w:rPr>
          <w:rFonts w:ascii="Georgia" w:eastAsia="Georgia" w:hAnsi="Georgia" w:cs="Georgia"/>
          <w:sz w:val="18"/>
          <w:szCs w:val="18"/>
        </w:rPr>
      </w:pPr>
    </w:p>
    <w:p w14:paraId="1B7521E2" w14:textId="77777777" w:rsidR="00761D76" w:rsidRDefault="00000000">
      <w:pPr>
        <w:ind w:firstLine="141"/>
        <w:rPr>
          <w:rFonts w:ascii="Georgia" w:eastAsia="Georgia" w:hAnsi="Georgia" w:cs="Georgia"/>
          <w:b/>
          <w:sz w:val="18"/>
          <w:szCs w:val="18"/>
        </w:rPr>
      </w:pPr>
      <w:r>
        <w:rPr>
          <w:rFonts w:ascii="Georgia" w:eastAsia="Georgia" w:hAnsi="Georgia" w:cs="Georgia"/>
          <w:b/>
          <w:sz w:val="18"/>
          <w:szCs w:val="18"/>
        </w:rPr>
        <w:t>Hiermit teile ich mit, dass ich diese Waren wegen eines Mangels zurückfordere:</w:t>
      </w:r>
    </w:p>
    <w:tbl>
      <w:tblPr>
        <w:tblStyle w:val="a"/>
        <w:tblW w:w="89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46"/>
      </w:tblGrid>
      <w:tr w:rsidR="00761D76" w14:paraId="105FA1F8"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A1AC65" w14:textId="77777777" w:rsidR="00761D76" w:rsidRDefault="00000000">
            <w:pPr>
              <w:widowControl w:val="0"/>
              <w:spacing w:before="290" w:line="480" w:lineRule="auto"/>
              <w:jc w:val="both"/>
              <w:rPr>
                <w:rFonts w:ascii="Georgia" w:eastAsia="Georgia" w:hAnsi="Georgia" w:cs="Georgia"/>
                <w:b/>
                <w:sz w:val="18"/>
                <w:szCs w:val="18"/>
              </w:rPr>
            </w:pPr>
            <w:r>
              <w:rPr>
                <w:rFonts w:ascii="Georgia" w:eastAsia="Georgia" w:hAnsi="Georgia" w:cs="Georgia"/>
                <w:sz w:val="18"/>
                <w:szCs w:val="18"/>
              </w:rPr>
              <w:t>Bestelldatum:_______________________________________________________________</w:t>
            </w:r>
          </w:p>
        </w:tc>
      </w:tr>
      <w:tr w:rsidR="00761D76" w14:paraId="78595530"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56390" w14:textId="77777777" w:rsidR="00761D76" w:rsidRDefault="00000000">
            <w:pPr>
              <w:widowControl w:val="0"/>
              <w:spacing w:before="130" w:line="480" w:lineRule="auto"/>
              <w:ind w:left="6" w:right="209"/>
              <w:jc w:val="both"/>
              <w:rPr>
                <w:rFonts w:ascii="Georgia" w:eastAsia="Georgia" w:hAnsi="Georgia" w:cs="Georgia"/>
                <w:sz w:val="18"/>
                <w:szCs w:val="18"/>
              </w:rPr>
            </w:pPr>
            <w:r>
              <w:rPr>
                <w:rFonts w:ascii="Georgia" w:eastAsia="Georgia" w:hAnsi="Georgia" w:cs="Georgia"/>
                <w:sz w:val="18"/>
                <w:szCs w:val="18"/>
              </w:rPr>
              <w:t>Datum des Bestelleingangs: ______________________________________________________</w:t>
            </w:r>
          </w:p>
        </w:tc>
      </w:tr>
      <w:tr w:rsidR="00761D76" w14:paraId="4E35A8DC"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261664" w14:textId="77777777" w:rsidR="00761D76" w:rsidRDefault="00000000">
            <w:pPr>
              <w:widowControl w:val="0"/>
              <w:spacing w:before="130" w:line="480" w:lineRule="auto"/>
              <w:ind w:left="6" w:right="209"/>
              <w:jc w:val="both"/>
              <w:rPr>
                <w:rFonts w:ascii="Georgia" w:eastAsia="Georgia" w:hAnsi="Georgia" w:cs="Georgia"/>
                <w:sz w:val="18"/>
                <w:szCs w:val="18"/>
              </w:rPr>
            </w:pPr>
            <w:r>
              <w:rPr>
                <w:rFonts w:ascii="Georgia" w:eastAsia="Georgia" w:hAnsi="Georgia" w:cs="Georgia"/>
                <w:sz w:val="18"/>
                <w:szCs w:val="18"/>
              </w:rPr>
              <w:t>Auftrags- oder Rechnungsnummer:_________________________________________________</w:t>
            </w:r>
          </w:p>
        </w:tc>
      </w:tr>
      <w:tr w:rsidR="00761D76" w14:paraId="23D5CCD6"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9BD20A" w14:textId="77777777" w:rsidR="00761D76" w:rsidRDefault="00000000">
            <w:pPr>
              <w:widowControl w:val="0"/>
              <w:spacing w:before="54" w:line="480" w:lineRule="auto"/>
              <w:ind w:left="6" w:right="148" w:hanging="3"/>
              <w:jc w:val="both"/>
              <w:rPr>
                <w:rFonts w:ascii="Georgia" w:eastAsia="Georgia" w:hAnsi="Georgia" w:cs="Georgia"/>
                <w:sz w:val="18"/>
                <w:szCs w:val="18"/>
              </w:rPr>
            </w:pPr>
            <w:r>
              <w:rPr>
                <w:rFonts w:ascii="Georgia" w:eastAsia="Georgia" w:hAnsi="Georgia" w:cs="Georgia"/>
                <w:sz w:val="18"/>
                <w:szCs w:val="18"/>
              </w:rPr>
              <w:t>Gesamtwert der Waren: ________________________________________________________</w:t>
            </w:r>
          </w:p>
        </w:tc>
      </w:tr>
      <w:tr w:rsidR="00761D76" w14:paraId="4E606F65"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1FE351"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Name und Vorname des Verbrauchers:________________________________________________</w:t>
            </w:r>
          </w:p>
        </w:tc>
      </w:tr>
      <w:tr w:rsidR="00761D76" w14:paraId="28412760"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9E4EC7"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Adresse des Verbrauchers: ________________________________________________________</w:t>
            </w:r>
          </w:p>
        </w:tc>
      </w:tr>
      <w:tr w:rsidR="00761D76" w14:paraId="4783E73B"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9043BF"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E-Mail:_____________________________________________________________________</w:t>
            </w:r>
          </w:p>
        </w:tc>
      </w:tr>
      <w:tr w:rsidR="00761D76" w14:paraId="08C4D8DA"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4A8B0A"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Telefon:_____________________________________________________________________</w:t>
            </w:r>
          </w:p>
        </w:tc>
      </w:tr>
      <w:tr w:rsidR="00761D76" w14:paraId="40E60455" w14:textId="77777777">
        <w:tc>
          <w:tcPr>
            <w:tcW w:w="89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BFCAFC" w14:textId="77777777" w:rsidR="00761D76" w:rsidRDefault="00000000">
            <w:pPr>
              <w:widowControl w:val="0"/>
              <w:spacing w:before="126" w:line="480" w:lineRule="auto"/>
              <w:ind w:left="12"/>
              <w:rPr>
                <w:rFonts w:ascii="Georgia" w:eastAsia="Georgia" w:hAnsi="Georgia" w:cs="Georgia"/>
                <w:sz w:val="18"/>
                <w:szCs w:val="18"/>
              </w:rPr>
            </w:pPr>
            <w:r>
              <w:rPr>
                <w:rFonts w:ascii="Georgia" w:eastAsia="Georgia" w:hAnsi="Georgia" w:cs="Georgia"/>
                <w:sz w:val="18"/>
                <w:szCs w:val="18"/>
              </w:rPr>
              <w:t>Beschreibung des Warenmangels (bitte detailliert beschreiben):  ______________________________</w:t>
            </w:r>
          </w:p>
          <w:p w14:paraId="12DAEA56"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___________________________________________________________________________</w:t>
            </w:r>
          </w:p>
          <w:p w14:paraId="735C8EFA" w14:textId="77777777" w:rsidR="00761D76" w:rsidRDefault="00000000">
            <w:pPr>
              <w:widowControl w:val="0"/>
              <w:spacing w:before="187" w:line="480" w:lineRule="auto"/>
              <w:ind w:left="3"/>
              <w:jc w:val="both"/>
              <w:rPr>
                <w:rFonts w:ascii="Georgia" w:eastAsia="Georgia" w:hAnsi="Georgia" w:cs="Georgia"/>
                <w:sz w:val="18"/>
                <w:szCs w:val="18"/>
              </w:rPr>
            </w:pPr>
            <w:r>
              <w:rPr>
                <w:rFonts w:ascii="Georgia" w:eastAsia="Georgia" w:hAnsi="Georgia" w:cs="Georgia"/>
                <w:sz w:val="18"/>
                <w:szCs w:val="18"/>
              </w:rPr>
              <w:t>___________________________________________________________________________</w:t>
            </w:r>
          </w:p>
        </w:tc>
      </w:tr>
    </w:tbl>
    <w:p w14:paraId="5340FFED" w14:textId="77777777" w:rsidR="00761D76" w:rsidRDefault="00761D76">
      <w:pPr>
        <w:widowControl w:val="0"/>
        <w:spacing w:before="54" w:line="480" w:lineRule="auto"/>
        <w:ind w:right="99"/>
        <w:rPr>
          <w:rFonts w:ascii="Georgia" w:eastAsia="Georgia" w:hAnsi="Georgia" w:cs="Georgia"/>
          <w:sz w:val="18"/>
          <w:szCs w:val="18"/>
        </w:rPr>
      </w:pPr>
    </w:p>
    <w:p w14:paraId="7FA71923" w14:textId="77777777" w:rsidR="00761D76" w:rsidRDefault="00000000">
      <w:pPr>
        <w:widowControl w:val="0"/>
        <w:spacing w:before="54" w:line="480" w:lineRule="auto"/>
        <w:ind w:right="99"/>
        <w:rPr>
          <w:rFonts w:ascii="Georgia" w:eastAsia="Georgia" w:hAnsi="Georgia" w:cs="Georgia"/>
          <w:sz w:val="18"/>
          <w:szCs w:val="18"/>
        </w:rPr>
      </w:pPr>
      <w:r>
        <w:rPr>
          <w:rFonts w:ascii="Georgia" w:eastAsia="Georgia" w:hAnsi="Georgia" w:cs="Georgia"/>
          <w:sz w:val="18"/>
          <w:szCs w:val="18"/>
        </w:rPr>
        <w:lastRenderedPageBreak/>
        <w:t xml:space="preserve">Ich halte den Mangel für: (* Nichtzutreffendes streichen) </w:t>
      </w:r>
    </w:p>
    <w:p w14:paraId="487C3F16"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sz w:val="18"/>
          <w:szCs w:val="18"/>
        </w:rPr>
      </w:pPr>
    </w:p>
    <w:p w14:paraId="618D1412" w14:textId="77777777" w:rsidR="00761D76" w:rsidRDefault="00000000">
      <w:pPr>
        <w:widowControl w:val="0"/>
        <w:pBdr>
          <w:top w:val="nil"/>
          <w:left w:val="nil"/>
          <w:bottom w:val="nil"/>
          <w:right w:val="nil"/>
          <w:between w:val="nil"/>
        </w:pBdr>
        <w:spacing w:before="126" w:line="240" w:lineRule="auto"/>
        <w:ind w:left="12"/>
        <w:rPr>
          <w:rFonts w:ascii="Georgia" w:eastAsia="Georgia" w:hAnsi="Georgia" w:cs="Georgia"/>
          <w:b/>
          <w:sz w:val="18"/>
          <w:szCs w:val="18"/>
        </w:rPr>
      </w:pPr>
      <w:r>
        <w:rPr>
          <w:rFonts w:ascii="Georgia" w:eastAsia="Georgia" w:hAnsi="Georgia" w:cs="Georgia"/>
          <w:b/>
          <w:sz w:val="18"/>
          <w:szCs w:val="18"/>
        </w:rPr>
        <w:t>geringfügig</w:t>
      </w:r>
      <w:r>
        <w:rPr>
          <w:rFonts w:ascii="Georgia" w:eastAsia="Georgia" w:hAnsi="Georgia" w:cs="Georgia"/>
          <w:b/>
          <w:sz w:val="18"/>
          <w:szCs w:val="18"/>
        </w:rPr>
        <w:tab/>
      </w:r>
      <w:r>
        <w:rPr>
          <w:rFonts w:ascii="Georgia" w:eastAsia="Georgia" w:hAnsi="Georgia" w:cs="Georgia"/>
          <w:b/>
          <w:sz w:val="18"/>
          <w:szCs w:val="18"/>
        </w:rPr>
        <w:tab/>
      </w:r>
      <w:r>
        <w:rPr>
          <w:rFonts w:ascii="Georgia" w:eastAsia="Georgia" w:hAnsi="Georgia" w:cs="Georgia"/>
          <w:b/>
          <w:sz w:val="18"/>
          <w:szCs w:val="18"/>
        </w:rPr>
        <w:tab/>
        <w:t xml:space="preserve"> schwerwiegend*</w:t>
      </w:r>
    </w:p>
    <w:p w14:paraId="7C47D1A6"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b/>
          <w:sz w:val="18"/>
          <w:szCs w:val="18"/>
        </w:rPr>
      </w:pPr>
    </w:p>
    <w:p w14:paraId="6A42C8B6"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b/>
          <w:sz w:val="18"/>
          <w:szCs w:val="18"/>
        </w:rPr>
      </w:pPr>
    </w:p>
    <w:p w14:paraId="1F1ACE41"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b/>
          <w:sz w:val="18"/>
          <w:szCs w:val="18"/>
        </w:rPr>
      </w:pPr>
    </w:p>
    <w:p w14:paraId="626748D0"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sz w:val="18"/>
          <w:szCs w:val="18"/>
        </w:rPr>
      </w:pPr>
    </w:p>
    <w:p w14:paraId="2F612C0E" w14:textId="77777777" w:rsidR="00761D76" w:rsidRDefault="00000000">
      <w:pPr>
        <w:widowControl w:val="0"/>
        <w:pBdr>
          <w:top w:val="nil"/>
          <w:left w:val="nil"/>
          <w:bottom w:val="nil"/>
          <w:right w:val="nil"/>
          <w:between w:val="nil"/>
        </w:pBdr>
        <w:spacing w:before="126" w:line="240" w:lineRule="auto"/>
        <w:ind w:left="12"/>
        <w:rPr>
          <w:rFonts w:ascii="Georgia" w:eastAsia="Georgia" w:hAnsi="Georgia" w:cs="Georgia"/>
          <w:sz w:val="18"/>
          <w:szCs w:val="18"/>
        </w:rPr>
      </w:pPr>
      <w:r>
        <w:rPr>
          <w:rFonts w:ascii="Georgia" w:eastAsia="Georgia" w:hAnsi="Georgia" w:cs="Georgia"/>
          <w:sz w:val="18"/>
          <w:szCs w:val="18"/>
        </w:rPr>
        <w:t>Bevorzugte Methode der Beschwerdebearbeitung: (* Nichtzutreffendes streichen)</w:t>
      </w:r>
    </w:p>
    <w:p w14:paraId="3DE3DC6B"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sz w:val="18"/>
          <w:szCs w:val="18"/>
        </w:rPr>
      </w:pPr>
    </w:p>
    <w:p w14:paraId="698BCBB6" w14:textId="77777777" w:rsidR="00761D76" w:rsidRDefault="00000000">
      <w:pPr>
        <w:widowControl w:val="0"/>
        <w:pBdr>
          <w:top w:val="nil"/>
          <w:left w:val="nil"/>
          <w:bottom w:val="nil"/>
          <w:right w:val="nil"/>
          <w:between w:val="nil"/>
        </w:pBdr>
        <w:spacing w:before="126" w:line="240" w:lineRule="auto"/>
        <w:ind w:left="12"/>
        <w:rPr>
          <w:rFonts w:ascii="Georgia" w:eastAsia="Georgia" w:hAnsi="Georgia" w:cs="Georgia"/>
          <w:b/>
          <w:sz w:val="18"/>
          <w:szCs w:val="18"/>
        </w:rPr>
      </w:pPr>
      <w:r>
        <w:rPr>
          <w:rFonts w:ascii="Georgia" w:eastAsia="Georgia" w:hAnsi="Georgia" w:cs="Georgia"/>
          <w:b/>
          <w:sz w:val="18"/>
          <w:szCs w:val="18"/>
        </w:rPr>
        <w:t xml:space="preserve">Ersatz von Waren </w:t>
      </w:r>
      <w:r>
        <w:rPr>
          <w:rFonts w:ascii="Georgia" w:eastAsia="Georgia" w:hAnsi="Georgia" w:cs="Georgia"/>
          <w:b/>
          <w:sz w:val="18"/>
          <w:szCs w:val="18"/>
        </w:rPr>
        <w:tab/>
      </w:r>
      <w:r>
        <w:rPr>
          <w:rFonts w:ascii="Georgia" w:eastAsia="Georgia" w:hAnsi="Georgia" w:cs="Georgia"/>
          <w:b/>
          <w:sz w:val="18"/>
          <w:szCs w:val="18"/>
        </w:rPr>
        <w:tab/>
        <w:t>Erstattung von Geld</w:t>
      </w:r>
      <w:r>
        <w:rPr>
          <w:rFonts w:ascii="Georgia" w:eastAsia="Georgia" w:hAnsi="Georgia" w:cs="Georgia"/>
          <w:b/>
          <w:sz w:val="18"/>
          <w:szCs w:val="18"/>
        </w:rPr>
        <w:tab/>
      </w:r>
      <w:r>
        <w:rPr>
          <w:rFonts w:ascii="Georgia" w:eastAsia="Georgia" w:hAnsi="Georgia" w:cs="Georgia"/>
          <w:b/>
          <w:sz w:val="18"/>
          <w:szCs w:val="18"/>
        </w:rPr>
        <w:tab/>
        <w:t>Sonstiges (beschreiben)</w:t>
      </w:r>
    </w:p>
    <w:p w14:paraId="3312F2F7"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b/>
          <w:sz w:val="18"/>
          <w:szCs w:val="18"/>
        </w:rPr>
      </w:pPr>
    </w:p>
    <w:p w14:paraId="78FFAC25" w14:textId="77777777" w:rsidR="00761D76" w:rsidRDefault="00761D76">
      <w:pPr>
        <w:widowControl w:val="0"/>
        <w:pBdr>
          <w:top w:val="nil"/>
          <w:left w:val="nil"/>
          <w:bottom w:val="nil"/>
          <w:right w:val="nil"/>
          <w:between w:val="nil"/>
        </w:pBdr>
        <w:spacing w:before="126" w:line="240" w:lineRule="auto"/>
        <w:ind w:left="12"/>
        <w:rPr>
          <w:rFonts w:ascii="Georgia" w:eastAsia="Georgia" w:hAnsi="Georgia" w:cs="Georgia"/>
          <w:sz w:val="18"/>
          <w:szCs w:val="18"/>
        </w:rPr>
      </w:pPr>
    </w:p>
    <w:p w14:paraId="037BED0C" w14:textId="77777777" w:rsidR="00761D76" w:rsidRDefault="00000000">
      <w:pPr>
        <w:widowControl w:val="0"/>
        <w:spacing w:before="54" w:line="523" w:lineRule="auto"/>
        <w:ind w:right="99"/>
        <w:rPr>
          <w:rFonts w:ascii="Georgia" w:eastAsia="Georgia" w:hAnsi="Georgia" w:cs="Georgia"/>
          <w:sz w:val="18"/>
          <w:szCs w:val="18"/>
        </w:rPr>
      </w:pPr>
      <w:r>
        <w:rPr>
          <w:rFonts w:ascii="Georgia" w:eastAsia="Georgia" w:hAnsi="Georgia" w:cs="Georgia"/>
          <w:sz w:val="18"/>
          <w:szCs w:val="18"/>
        </w:rPr>
        <w:t xml:space="preserve">Ort ______________________ Datum ______________________ </w:t>
      </w:r>
    </w:p>
    <w:p w14:paraId="4441A486" w14:textId="77777777" w:rsidR="00761D76" w:rsidRDefault="00761D76">
      <w:pPr>
        <w:widowControl w:val="0"/>
        <w:spacing w:before="54" w:line="523" w:lineRule="auto"/>
        <w:ind w:right="99"/>
        <w:rPr>
          <w:rFonts w:ascii="Georgia" w:eastAsia="Georgia" w:hAnsi="Georgia" w:cs="Georgia"/>
          <w:sz w:val="18"/>
          <w:szCs w:val="18"/>
        </w:rPr>
      </w:pPr>
    </w:p>
    <w:p w14:paraId="2551873E" w14:textId="77777777" w:rsidR="00761D76" w:rsidRDefault="00000000">
      <w:pPr>
        <w:widowControl w:val="0"/>
        <w:pBdr>
          <w:top w:val="nil"/>
          <w:left w:val="nil"/>
          <w:bottom w:val="nil"/>
          <w:right w:val="nil"/>
          <w:between w:val="nil"/>
        </w:pBdr>
        <w:spacing w:before="126" w:line="240" w:lineRule="auto"/>
        <w:rPr>
          <w:rFonts w:ascii="Georgia" w:eastAsia="Georgia" w:hAnsi="Georgia" w:cs="Georgia"/>
          <w:color w:val="000000"/>
          <w:sz w:val="20"/>
          <w:szCs w:val="20"/>
          <w:highlight w:val="white"/>
        </w:rPr>
      </w:pPr>
      <w:r>
        <w:rPr>
          <w:rFonts w:ascii="Georgia" w:eastAsia="Georgia" w:hAnsi="Georgia" w:cs="Georgia"/>
          <w:sz w:val="18"/>
          <w:szCs w:val="18"/>
        </w:rPr>
        <w:t>Kundenunterschrift ______________________</w:t>
      </w:r>
    </w:p>
    <w:sectPr w:rsidR="00761D76">
      <w:type w:val="continuous"/>
      <w:pgSz w:w="11920" w:h="16840"/>
      <w:pgMar w:top="750" w:right="1526" w:bottom="776" w:left="1436" w:header="0" w:footer="720" w:gutter="0"/>
      <w:cols w:space="708" w:equalWidth="0">
        <w:col w:w="89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C7B73" w14:textId="77777777" w:rsidR="0045234E" w:rsidRDefault="0045234E">
      <w:pPr>
        <w:spacing w:line="240" w:lineRule="auto"/>
      </w:pPr>
      <w:r>
        <w:separator/>
      </w:r>
    </w:p>
  </w:endnote>
  <w:endnote w:type="continuationSeparator" w:id="0">
    <w:p w14:paraId="73BA3387" w14:textId="77777777" w:rsidR="0045234E" w:rsidRDefault="00452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196" w14:textId="77777777" w:rsidR="00761D76" w:rsidRDefault="00000000">
    <w:pPr>
      <w:widowControl w:val="0"/>
      <w:spacing w:before="813" w:line="240" w:lineRule="auto"/>
      <w:jc w:val="center"/>
      <w:rPr>
        <w:rFonts w:ascii="Georgia" w:eastAsia="Georgia" w:hAnsi="Georgia" w:cs="Georgia"/>
        <w:sz w:val="16"/>
        <w:szCs w:val="16"/>
      </w:rPr>
    </w:pPr>
    <w:r>
      <w:rPr>
        <w:rFonts w:ascii="Georgia" w:eastAsia="Georgia" w:hAnsi="Georgia" w:cs="Georgia"/>
        <w:b/>
        <w:sz w:val="16"/>
        <w:szCs w:val="16"/>
      </w:rPr>
      <w:t>Woofney s.r.o.</w:t>
    </w:r>
    <w:r>
      <w:rPr>
        <w:rFonts w:ascii="Georgia" w:eastAsia="Georgia" w:hAnsi="Georgia" w:cs="Georgia"/>
        <w:sz w:val="16"/>
        <w:szCs w:val="16"/>
      </w:rPr>
      <w:t>, ID: 14309815 mit dem Sitz Na Lucberku 263, Králův Dvůr, 267 01, Tschechische Republik</w:t>
    </w:r>
  </w:p>
  <w:p w14:paraId="6BC8B3A7" w14:textId="77777777" w:rsidR="00761D76" w:rsidRDefault="00000000">
    <w:pPr>
      <w:widowControl w:val="0"/>
      <w:spacing w:before="24" w:line="240" w:lineRule="auto"/>
      <w:jc w:val="center"/>
    </w:pPr>
    <w:r>
      <w:rPr>
        <w:rFonts w:ascii="Georgia" w:eastAsia="Georgia" w:hAnsi="Georgia" w:cs="Georgia"/>
        <w:sz w:val="16"/>
        <w:szCs w:val="16"/>
        <w:highlight w:val="white"/>
      </w:rPr>
      <w:t>info@woofney.de</w:t>
    </w:r>
  </w:p>
  <w:p w14:paraId="0DA0F78C" w14:textId="77777777" w:rsidR="00761D76" w:rsidRDefault="00761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E349" w14:textId="77777777" w:rsidR="0045234E" w:rsidRDefault="0045234E">
      <w:pPr>
        <w:spacing w:line="240" w:lineRule="auto"/>
      </w:pPr>
      <w:r>
        <w:separator/>
      </w:r>
    </w:p>
  </w:footnote>
  <w:footnote w:type="continuationSeparator" w:id="0">
    <w:p w14:paraId="07B83B25" w14:textId="77777777" w:rsidR="0045234E" w:rsidRDefault="00452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B9EE" w14:textId="77777777" w:rsidR="00761D76" w:rsidRDefault="00000000">
    <w:pPr>
      <w:widowControl w:val="0"/>
      <w:spacing w:line="240" w:lineRule="auto"/>
      <w:ind w:right="306"/>
      <w:jc w:val="center"/>
    </w:pPr>
    <w:r>
      <w:rPr>
        <w:rFonts w:ascii="Georgia" w:eastAsia="Georgia" w:hAnsi="Georgia" w:cs="Georgia"/>
        <w:noProof/>
        <w:sz w:val="20"/>
        <w:szCs w:val="20"/>
      </w:rPr>
      <w:drawing>
        <wp:inline distT="114300" distB="114300" distL="114300" distR="114300" wp14:anchorId="6766C66B" wp14:editId="6CD6F6FF">
          <wp:extent cx="1469287" cy="471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287" cy="4714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76"/>
    <w:rsid w:val="0045234E"/>
    <w:rsid w:val="00737A23"/>
    <w:rsid w:val="00761D76"/>
    <w:rsid w:val="007F0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6EC27FA"/>
  <w15:docId w15:val="{E7098492-40FB-844E-8773-495E0C46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1599</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Aytalina Egorova, WOOD &amp; Co.</cp:lastModifiedBy>
  <cp:revision>2</cp:revision>
  <dcterms:created xsi:type="dcterms:W3CDTF">2024-12-31T10:22:00Z</dcterms:created>
  <dcterms:modified xsi:type="dcterms:W3CDTF">2024-12-31T10:22:00Z</dcterms:modified>
</cp:coreProperties>
</file>